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05"/>
        <w:gridCol w:w="5445"/>
        <w:tblGridChange w:id="0">
          <w:tblGrid>
            <w:gridCol w:w="5205"/>
            <w:gridCol w:w="54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INICIO: 11:50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HORA FINALIZACIÓN:12.45</w:t>
            </w:r>
          </w:p>
        </w:tc>
      </w:tr>
    </w:tbl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15"/>
        <w:gridCol w:w="7620"/>
        <w:tblGridChange w:id="0">
          <w:tblGrid>
            <w:gridCol w:w="3015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SECTOR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ADMISIÓN/ENFERMERÍA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Silvio Sottini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RECURSOS HUMANOS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Rosario Brunengo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SUPERVISORA POLIVALENTE AREA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Florencia Giaccone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rtl w:val="0"/>
              </w:rPr>
              <w:t xml:space="preserve">ENFERMERAS ÁREA POLIVALENTE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Villaruel Antonia, Pintos Ángeles ,  Caraballo Elida , Luque Cintia , Pereyra Paola , Ríos Ivana .</w:t>
            </w:r>
          </w:p>
        </w:tc>
      </w:tr>
    </w:tbl>
    <w:p w:rsidR="00000000" w:rsidDel="00000000" w:rsidP="00000000" w:rsidRDefault="00000000" w:rsidRPr="00000000" w14:paraId="0000000F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75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9420"/>
        <w:tblGridChange w:id="0">
          <w:tblGrid>
            <w:gridCol w:w="1155"/>
            <w:gridCol w:w="9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OBJETIVO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firstLine="0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Reunión solicitada por la Supervisora para mejorar el desempeño y registro del sector B del Área Polivalente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5.0" w:type="dxa"/>
        <w:jc w:val="left"/>
        <w:tblInd w:w="-8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50"/>
        <w:gridCol w:w="5595"/>
        <w:tblGridChange w:id="0">
          <w:tblGrid>
            <w:gridCol w:w="4950"/>
            <w:gridCol w:w="55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TEMAS A TRATAR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TEMA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6"/>
                <w:szCs w:val="16"/>
                <w:rtl w:val="0"/>
              </w:rPr>
              <w:t xml:space="preserve">RESOLUCIÓN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Registrar todo procedimiento que por dudas no se realicen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Dejar registrada la causa por la que no se realiza una indicación médica en la HC y/o cuaderno de novedades del sector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Mejorar los pases de guardia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sugiere realizar el pase de guardia de los detalles de cada paciente en el office si no es posible realizarlo fuera del box y realizar la observación del paciente, ambas tareas en conjunto con la enfermera saliente y entrante.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Tildar las prácticas como las alimentaciones enterales ya que si no se tilda, no se pueden facturar por más de que estén hechas.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observaron sueros no rotulados, bombas de alimentación apagadas, hemogluco no realizados, descartable no tildados.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acuerda tener más detalle sobre estas prácticas e indicaciones e informar cualquier anomalía detectada por la cual no se ejecute.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Las enfermeras plantean que el refuerzo de UCO no está y están exigidas.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informa que se está trabajando para que el refuerzo de Polivalente preste tareas en ambos sectores y que se esperan informes sobre el desempeño del refuerzo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LAs enfermeras plantean la posibilidad de retrasar el ingreso de los visitantes hasta que la sala esté en condiciones cuando excepcionalmente se está realizando un procedimiento a la hroa de ingreso de la visita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plantea hablar con los coordinadores médicos del sector para organizar los informes a familiares fuera de la sala y luego dar acceso a la visita cuando la sala esté en condiciones. De esta manera las enfermeras pueden hacer el pase de guardia como corresponde.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detectan muchas indicaciones médicas que ponen en riesgo la salud del paciente por parte de los médicos más nuevos.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La Supervisora informa que está advertida sobre esta situación y se ha hablado con el jefe del sector. 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insiste en que ante una inquietud sobre una indicación médica que ponga en riesgo la salud del paciente, informen a la Supervisión o al coordinador del sector y lo dejen registrado.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solicita distribuir algunas tareas entre los 3 turnos para poder gestionar mejor el tiempo, principalmente del turno mañana.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Se acuerda distribuir tareas de baños o curaciones entre los tres turnos. 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1138238" cy="57504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238" cy="5750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5"/>
      <w:tblW w:w="10560.0" w:type="dxa"/>
      <w:jc w:val="left"/>
      <w:tblInd w:w="-81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535"/>
      <w:gridCol w:w="8025"/>
      <w:tblGridChange w:id="0">
        <w:tblGrid>
          <w:gridCol w:w="2535"/>
          <w:gridCol w:w="8025"/>
        </w:tblGrid>
      </w:tblGridChange>
    </w:tblGrid>
    <w:tr>
      <w:trPr>
        <w:cantSplit w:val="0"/>
        <w:trHeight w:val="585" w:hRule="atLeast"/>
        <w:tblHeader w:val="0"/>
      </w:trPr>
      <w:tc>
        <w:tcPr>
          <w:tcBorders>
            <w:top w:color="000000" w:space="0" w:sz="7" w:val="single"/>
            <w:left w:color="000000" w:space="0" w:sz="7" w:val="single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2D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MIN-RRHH-16-10-24</w:t>
          </w:r>
        </w:p>
      </w:tc>
      <w:tc>
        <w:tcPr>
          <w:tcBorders>
            <w:top w:color="000000" w:space="0" w:sz="7" w:val="single"/>
            <w:left w:color="000000" w:space="0" w:sz="0" w:val="nil"/>
            <w:bottom w:color="000000" w:space="0" w:sz="7" w:val="single"/>
            <w:right w:color="000000" w:space="0" w:sz="7" w:val="single"/>
          </w:tcBorders>
          <w:tcMar>
            <w:top w:w="0.0" w:type="dxa"/>
            <w:left w:w="100.0" w:type="dxa"/>
            <w:bottom w:w="0.0" w:type="dxa"/>
            <w:right w:w="100.0" w:type="dxa"/>
          </w:tcMar>
          <w:vAlign w:val="top"/>
        </w:tcPr>
        <w:p w:rsidR="00000000" w:rsidDel="00000000" w:rsidP="00000000" w:rsidRDefault="00000000" w:rsidRPr="00000000" w14:paraId="0000002E">
          <w:pPr>
            <w:spacing w:after="240" w:before="240" w:lineRule="auto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MINUTA REUNIÓN DE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rtl w:val="0"/>
            </w:rPr>
            <w:t xml:space="preserve">ENFERMERAS ÁREA POLIVALENTE B</w:t>
          </w:r>
        </w:p>
      </w:tc>
    </w:tr>
  </w:tbl>
  <w:p w:rsidR="00000000" w:rsidDel="00000000" w:rsidP="00000000" w:rsidRDefault="00000000" w:rsidRPr="00000000" w14:paraId="0000002F">
    <w:pPr>
      <w:rPr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